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89" w:rsidRPr="00104BC9" w:rsidRDefault="00111989" w:rsidP="00104BC9">
      <w:pPr>
        <w:spacing w:after="0"/>
        <w:jc w:val="center"/>
        <w:rPr>
          <w:rFonts w:asciiTheme="majorBidi" w:hAnsiTheme="majorBidi" w:cstheme="majorBidi"/>
          <w:b/>
          <w:bCs/>
          <w:sz w:val="24"/>
          <w:szCs w:val="24"/>
        </w:rPr>
      </w:pPr>
      <w:r w:rsidRPr="00104BC9">
        <w:rPr>
          <w:rFonts w:asciiTheme="majorBidi" w:hAnsiTheme="majorBidi" w:cstheme="majorBidi"/>
          <w:b/>
          <w:bCs/>
          <w:sz w:val="24"/>
          <w:szCs w:val="24"/>
        </w:rPr>
        <w:t>L’Association de l’Enfance Handicapée</w:t>
      </w:r>
      <w:r w:rsidR="00104BC9">
        <w:rPr>
          <w:rFonts w:asciiTheme="majorBidi" w:hAnsiTheme="majorBidi" w:cstheme="majorBidi"/>
          <w:b/>
          <w:bCs/>
          <w:sz w:val="24"/>
          <w:szCs w:val="24"/>
        </w:rPr>
        <w:t>,</w:t>
      </w:r>
    </w:p>
    <w:p w:rsidR="00111989" w:rsidRPr="00104BC9" w:rsidRDefault="00111989" w:rsidP="00104BC9">
      <w:pPr>
        <w:spacing w:after="0"/>
        <w:jc w:val="center"/>
        <w:rPr>
          <w:rFonts w:asciiTheme="majorBidi" w:hAnsiTheme="majorBidi" w:cstheme="majorBidi"/>
          <w:b/>
          <w:bCs/>
          <w:sz w:val="24"/>
          <w:szCs w:val="24"/>
        </w:rPr>
      </w:pPr>
      <w:r w:rsidRPr="00104BC9">
        <w:rPr>
          <w:rFonts w:asciiTheme="majorBidi" w:hAnsiTheme="majorBidi" w:cstheme="majorBidi"/>
          <w:b/>
          <w:bCs/>
          <w:sz w:val="24"/>
          <w:szCs w:val="24"/>
        </w:rPr>
        <w:t>En partenariat avec le Collectif pour la Promotion des Droits des Personnes en Situation du Handicap et Handicap international,</w:t>
      </w:r>
    </w:p>
    <w:p w:rsidR="00111989" w:rsidRPr="00104BC9" w:rsidRDefault="00111989" w:rsidP="00104BC9">
      <w:pPr>
        <w:tabs>
          <w:tab w:val="left" w:pos="6150"/>
          <w:tab w:val="center" w:pos="7002"/>
        </w:tabs>
        <w:spacing w:after="0"/>
        <w:jc w:val="center"/>
        <w:rPr>
          <w:rFonts w:asciiTheme="majorBidi" w:hAnsiTheme="majorBidi" w:cstheme="majorBidi"/>
          <w:b/>
          <w:bCs/>
          <w:sz w:val="24"/>
          <w:szCs w:val="24"/>
        </w:rPr>
      </w:pPr>
      <w:r w:rsidRPr="00104BC9">
        <w:rPr>
          <w:rFonts w:asciiTheme="majorBidi" w:hAnsiTheme="majorBidi" w:cstheme="majorBidi"/>
          <w:b/>
          <w:bCs/>
          <w:sz w:val="24"/>
          <w:szCs w:val="24"/>
        </w:rPr>
        <w:t>Organise le 18 Octobre 2012 à la Wilaya d’Agadir, le séminaire National :</w:t>
      </w:r>
    </w:p>
    <w:p w:rsidR="00111989" w:rsidRPr="00104BC9" w:rsidRDefault="00111989" w:rsidP="00104BC9">
      <w:pPr>
        <w:spacing w:after="0"/>
        <w:jc w:val="center"/>
        <w:rPr>
          <w:rFonts w:asciiTheme="majorBidi" w:hAnsiTheme="majorBidi" w:cstheme="majorBidi"/>
          <w:b/>
          <w:bCs/>
          <w:color w:val="FF0000"/>
          <w:sz w:val="24"/>
          <w:szCs w:val="24"/>
          <w:lang w:bidi="ar-MA"/>
        </w:rPr>
      </w:pPr>
      <w:r w:rsidRPr="00104BC9">
        <w:rPr>
          <w:rFonts w:asciiTheme="majorBidi" w:hAnsiTheme="majorBidi" w:cstheme="majorBidi"/>
          <w:b/>
          <w:bCs/>
          <w:color w:val="FF0000"/>
          <w:sz w:val="24"/>
          <w:szCs w:val="24"/>
          <w:lang w:bidi="ar-MA"/>
        </w:rPr>
        <w:t>« Quelle stratégie d’inclusion scolaire des enfants en situation du handicap »</w:t>
      </w:r>
    </w:p>
    <w:p w:rsidR="00133EBF" w:rsidRPr="00104BC9" w:rsidRDefault="00133EBF" w:rsidP="00104BC9">
      <w:pPr>
        <w:jc w:val="both"/>
        <w:rPr>
          <w:rFonts w:asciiTheme="majorBidi" w:hAnsiTheme="majorBidi" w:cstheme="majorBidi"/>
          <w:sz w:val="24"/>
          <w:szCs w:val="24"/>
        </w:rPr>
      </w:pPr>
    </w:p>
    <w:p w:rsidR="00D04596" w:rsidRPr="00104BC9" w:rsidRDefault="00D04596" w:rsidP="00104BC9">
      <w:pPr>
        <w:jc w:val="both"/>
        <w:rPr>
          <w:rFonts w:asciiTheme="majorBidi" w:hAnsiTheme="majorBidi" w:cstheme="majorBidi"/>
          <w:sz w:val="24"/>
          <w:szCs w:val="24"/>
        </w:rPr>
      </w:pPr>
    </w:p>
    <w:p w:rsidR="00111989" w:rsidRPr="00104BC9" w:rsidRDefault="00104BC9" w:rsidP="00104BC9">
      <w:pPr>
        <w:jc w:val="both"/>
        <w:rPr>
          <w:rFonts w:asciiTheme="majorBidi" w:hAnsiTheme="majorBidi" w:cstheme="majorBidi"/>
          <w:spacing w:val="-2"/>
          <w:sz w:val="24"/>
          <w:szCs w:val="24"/>
        </w:rPr>
      </w:pPr>
      <w:r>
        <w:rPr>
          <w:rFonts w:asciiTheme="majorBidi" w:hAnsiTheme="majorBidi" w:cstheme="majorBidi"/>
          <w:sz w:val="24"/>
          <w:szCs w:val="24"/>
        </w:rPr>
        <w:t>Cette activité que l’Association de l’Enfance Handicapée (AEH),</w:t>
      </w:r>
      <w:r w:rsidR="00111989" w:rsidRPr="00104BC9">
        <w:rPr>
          <w:rFonts w:asciiTheme="majorBidi" w:hAnsiTheme="majorBidi" w:cstheme="majorBidi"/>
          <w:sz w:val="24"/>
          <w:szCs w:val="24"/>
        </w:rPr>
        <w:t xml:space="preserve"> fait partie du grand projet  </w:t>
      </w:r>
      <w:r w:rsidR="00111989" w:rsidRPr="00104BC9">
        <w:rPr>
          <w:rFonts w:asciiTheme="majorBidi" w:hAnsiTheme="majorBidi" w:cstheme="majorBidi"/>
          <w:spacing w:val="-2"/>
          <w:sz w:val="24"/>
          <w:szCs w:val="24"/>
        </w:rPr>
        <w:t>AL MOUNASSARA « Renforcement des capacités de plaidoyer pour la promotion des droits et l’égalisation des chances des personnes en situation de handicap au Maroc », (2010 / 2012) soutenu par l’Union européenne, est mis en œuvre par les collectifs algériens et marocains de personnes handicapées, accompagnés par Handicap International,</w:t>
      </w:r>
    </w:p>
    <w:p w:rsidR="00111989" w:rsidRPr="00104BC9" w:rsidRDefault="007012B1" w:rsidP="007012B1">
      <w:pPr>
        <w:jc w:val="both"/>
        <w:rPr>
          <w:rFonts w:asciiTheme="majorBidi" w:hAnsiTheme="majorBidi" w:cstheme="majorBidi"/>
          <w:spacing w:val="-2"/>
          <w:sz w:val="24"/>
          <w:szCs w:val="24"/>
        </w:rPr>
      </w:pPr>
      <w:r>
        <w:rPr>
          <w:rFonts w:asciiTheme="majorBidi" w:hAnsiTheme="majorBidi" w:cstheme="majorBidi"/>
          <w:spacing w:val="-2"/>
          <w:sz w:val="24"/>
          <w:szCs w:val="24"/>
        </w:rPr>
        <w:t xml:space="preserve">ce projet de grande envergure vise à </w:t>
      </w:r>
      <w:r w:rsidRPr="00E505B6">
        <w:rPr>
          <w:spacing w:val="-2"/>
          <w:sz w:val="24"/>
          <w:szCs w:val="24"/>
        </w:rPr>
        <w:t>développe</w:t>
      </w:r>
      <w:r>
        <w:rPr>
          <w:spacing w:val="-2"/>
          <w:sz w:val="24"/>
          <w:szCs w:val="24"/>
        </w:rPr>
        <w:t>r</w:t>
      </w:r>
      <w:r w:rsidRPr="00E505B6">
        <w:rPr>
          <w:spacing w:val="-2"/>
          <w:sz w:val="24"/>
          <w:szCs w:val="24"/>
        </w:rPr>
        <w:t xml:space="preserve"> des mécanismes de suivi des politiques d'Etat et de la mise en œuvre de la CRDPH</w:t>
      </w:r>
      <w:r>
        <w:rPr>
          <w:spacing w:val="-2"/>
          <w:sz w:val="24"/>
          <w:szCs w:val="24"/>
        </w:rPr>
        <w:t xml:space="preserve"> et c’est ainsi que </w:t>
      </w:r>
      <w:r w:rsidR="00111989" w:rsidRPr="00104BC9">
        <w:rPr>
          <w:rFonts w:asciiTheme="majorBidi" w:hAnsiTheme="majorBidi" w:cstheme="majorBidi"/>
          <w:spacing w:val="-2"/>
          <w:sz w:val="24"/>
          <w:szCs w:val="24"/>
        </w:rPr>
        <w:t xml:space="preserve">quatre initiatives </w:t>
      </w:r>
      <w:r w:rsidR="00273BB5" w:rsidRPr="00104BC9">
        <w:rPr>
          <w:rFonts w:asciiTheme="majorBidi" w:hAnsiTheme="majorBidi" w:cstheme="majorBidi"/>
          <w:spacing w:val="-2"/>
          <w:sz w:val="24"/>
          <w:szCs w:val="24"/>
        </w:rPr>
        <w:t xml:space="preserve">d’études </w:t>
      </w:r>
      <w:r w:rsidR="00111989" w:rsidRPr="00104BC9">
        <w:rPr>
          <w:rFonts w:asciiTheme="majorBidi" w:hAnsiTheme="majorBidi" w:cstheme="majorBidi"/>
          <w:spacing w:val="-2"/>
          <w:sz w:val="24"/>
          <w:szCs w:val="24"/>
        </w:rPr>
        <w:t>portant sur la scolarisation des enfants en situation du handicap dans les Classe</w:t>
      </w:r>
      <w:r w:rsidR="00273BB5" w:rsidRPr="00104BC9">
        <w:rPr>
          <w:rFonts w:asciiTheme="majorBidi" w:hAnsiTheme="majorBidi" w:cstheme="majorBidi"/>
          <w:spacing w:val="-2"/>
          <w:sz w:val="24"/>
          <w:szCs w:val="24"/>
        </w:rPr>
        <w:t xml:space="preserve">s d’Intégration Scolaire (CLIS) ont été réalisées dans les cinq provinces d’Agadir Idaoutanane, Inezgane Ait Melloul, Tata, Safi et </w:t>
      </w:r>
      <w:proofErr w:type="spellStart"/>
      <w:r w:rsidR="00273BB5" w:rsidRPr="00104BC9">
        <w:rPr>
          <w:rFonts w:asciiTheme="majorBidi" w:hAnsiTheme="majorBidi" w:cstheme="majorBidi"/>
          <w:spacing w:val="-2"/>
          <w:sz w:val="24"/>
          <w:szCs w:val="24"/>
        </w:rPr>
        <w:t>Fes</w:t>
      </w:r>
      <w:proofErr w:type="spellEnd"/>
      <w:r w:rsidR="00273BB5" w:rsidRPr="00104BC9">
        <w:rPr>
          <w:rFonts w:asciiTheme="majorBidi" w:hAnsiTheme="majorBidi" w:cstheme="majorBidi"/>
          <w:spacing w:val="-2"/>
          <w:sz w:val="24"/>
          <w:szCs w:val="24"/>
        </w:rPr>
        <w:t>.</w:t>
      </w:r>
      <w:r w:rsidR="00111989" w:rsidRPr="00104BC9">
        <w:rPr>
          <w:rFonts w:asciiTheme="majorBidi" w:hAnsiTheme="majorBidi" w:cstheme="majorBidi"/>
          <w:spacing w:val="-2"/>
          <w:sz w:val="24"/>
          <w:szCs w:val="24"/>
        </w:rPr>
        <w:t xml:space="preserve"> </w:t>
      </w:r>
    </w:p>
    <w:p w:rsidR="00273BB5" w:rsidRPr="00104BC9" w:rsidRDefault="00273BB5" w:rsidP="007012B1">
      <w:pPr>
        <w:jc w:val="both"/>
        <w:rPr>
          <w:rFonts w:asciiTheme="majorBidi" w:hAnsiTheme="majorBidi" w:cstheme="majorBidi"/>
          <w:spacing w:val="-2"/>
          <w:sz w:val="24"/>
          <w:szCs w:val="24"/>
        </w:rPr>
      </w:pPr>
      <w:r w:rsidRPr="00104BC9">
        <w:rPr>
          <w:rFonts w:asciiTheme="majorBidi" w:hAnsiTheme="majorBidi" w:cstheme="majorBidi"/>
          <w:spacing w:val="-2"/>
          <w:sz w:val="24"/>
          <w:szCs w:val="24"/>
        </w:rPr>
        <w:t>L’AEH</w:t>
      </w:r>
      <w:r w:rsidR="00D04596" w:rsidRPr="00104BC9">
        <w:rPr>
          <w:rFonts w:asciiTheme="majorBidi" w:hAnsiTheme="majorBidi" w:cstheme="majorBidi"/>
          <w:spacing w:val="-2"/>
          <w:sz w:val="24"/>
          <w:szCs w:val="24"/>
        </w:rPr>
        <w:t xml:space="preserve"> acteur thématique clé en promotion des droits des enfants en situation du handicap dans la région de Souss Massa Draa, berceau des initiatives associatives pilotes ; a tenu à contribuer et intégrer ce projet </w:t>
      </w:r>
      <w:r w:rsidR="007012B1">
        <w:rPr>
          <w:rFonts w:asciiTheme="majorBidi" w:hAnsiTheme="majorBidi" w:cstheme="majorBidi"/>
          <w:spacing w:val="-2"/>
          <w:sz w:val="24"/>
          <w:szCs w:val="24"/>
        </w:rPr>
        <w:t>maghrébin</w:t>
      </w:r>
      <w:r w:rsidR="00D04596" w:rsidRPr="00104BC9">
        <w:rPr>
          <w:rFonts w:asciiTheme="majorBidi" w:hAnsiTheme="majorBidi" w:cstheme="majorBidi"/>
          <w:spacing w:val="-2"/>
          <w:sz w:val="24"/>
          <w:szCs w:val="24"/>
        </w:rPr>
        <w:t xml:space="preserve"> en réalisant une étude sur toutes les classes accueillant ces enfants et gérées en grande partie par les délégations provinciales de l’Education Nation.</w:t>
      </w:r>
    </w:p>
    <w:p w:rsidR="00D04596" w:rsidRPr="00104BC9" w:rsidRDefault="00D04596" w:rsidP="00104BC9">
      <w:pPr>
        <w:jc w:val="both"/>
        <w:rPr>
          <w:rFonts w:asciiTheme="majorBidi" w:hAnsiTheme="majorBidi" w:cstheme="majorBidi"/>
          <w:spacing w:val="-2"/>
          <w:sz w:val="24"/>
          <w:szCs w:val="24"/>
        </w:rPr>
      </w:pPr>
      <w:r w:rsidRPr="00104BC9">
        <w:rPr>
          <w:rFonts w:asciiTheme="majorBidi" w:hAnsiTheme="majorBidi" w:cstheme="majorBidi"/>
          <w:spacing w:val="-2"/>
          <w:sz w:val="24"/>
          <w:szCs w:val="24"/>
        </w:rPr>
        <w:t>Le séminaire est ainsi une opportunité pour le projet, les différents partenaires et les i</w:t>
      </w:r>
      <w:r w:rsidR="00104BC9" w:rsidRPr="00104BC9">
        <w:rPr>
          <w:rFonts w:asciiTheme="majorBidi" w:hAnsiTheme="majorBidi" w:cstheme="majorBidi"/>
          <w:spacing w:val="-2"/>
          <w:sz w:val="24"/>
          <w:szCs w:val="24"/>
        </w:rPr>
        <w:t>ntervenants publics et privés au niveau local et national</w:t>
      </w:r>
      <w:r w:rsidRPr="00104BC9">
        <w:rPr>
          <w:rFonts w:asciiTheme="majorBidi" w:hAnsiTheme="majorBidi" w:cstheme="majorBidi"/>
          <w:spacing w:val="-2"/>
          <w:sz w:val="24"/>
          <w:szCs w:val="24"/>
        </w:rPr>
        <w:t xml:space="preserve"> </w:t>
      </w:r>
      <w:r w:rsidR="00104BC9" w:rsidRPr="00104BC9">
        <w:rPr>
          <w:rFonts w:asciiTheme="majorBidi" w:hAnsiTheme="majorBidi" w:cstheme="majorBidi"/>
          <w:spacing w:val="-2"/>
          <w:sz w:val="24"/>
          <w:szCs w:val="24"/>
        </w:rPr>
        <w:t>de mettre à table les défis et recommandations ressortis via ces quatre initiatives d’études pour initier et alimenter un débat national autour d’une éventuelle stratégie d’intégration traduisant le respect des droits et de la dignité de cette cible en conformité avec le texte constitutionnel et les conventions internationales ratifiées par le Maroc.</w:t>
      </w:r>
    </w:p>
    <w:p w:rsidR="00104BC9" w:rsidRPr="00104BC9" w:rsidRDefault="00104BC9" w:rsidP="00104BC9">
      <w:pPr>
        <w:jc w:val="both"/>
        <w:rPr>
          <w:rFonts w:asciiTheme="majorBidi" w:hAnsiTheme="majorBidi" w:cstheme="majorBidi"/>
          <w:spacing w:val="-2"/>
          <w:sz w:val="24"/>
          <w:szCs w:val="24"/>
        </w:rPr>
      </w:pPr>
    </w:p>
    <w:p w:rsidR="003C0D02" w:rsidRPr="003C0D02" w:rsidRDefault="003C0D02" w:rsidP="003C0D02">
      <w:pPr>
        <w:jc w:val="center"/>
        <w:rPr>
          <w:rFonts w:asciiTheme="majorBidi" w:hAnsiTheme="majorBidi" w:cstheme="majorBidi"/>
          <w:b/>
          <w:bCs/>
          <w:i/>
          <w:iCs/>
          <w:sz w:val="24"/>
          <w:szCs w:val="24"/>
        </w:rPr>
      </w:pPr>
      <w:r w:rsidRPr="003C0D02">
        <w:rPr>
          <w:rFonts w:asciiTheme="majorBidi" w:hAnsiTheme="majorBidi" w:cstheme="majorBidi"/>
          <w:b/>
          <w:bCs/>
          <w:i/>
          <w:iCs/>
          <w:sz w:val="24"/>
          <w:szCs w:val="24"/>
        </w:rPr>
        <w:t>Pour plus d’information</w:t>
      </w:r>
      <w:r w:rsidR="008518F6">
        <w:rPr>
          <w:rFonts w:asciiTheme="majorBidi" w:hAnsiTheme="majorBidi" w:cstheme="majorBidi"/>
          <w:b/>
          <w:bCs/>
          <w:i/>
          <w:iCs/>
          <w:sz w:val="24"/>
          <w:szCs w:val="24"/>
        </w:rPr>
        <w:t xml:space="preserve"> veuillez contacter Monsieur Mohamed CHAHIR, Directeur technique de l’Association de l’Enfance Handicapée</w:t>
      </w:r>
      <w:r w:rsidRPr="003C0D02">
        <w:rPr>
          <w:rFonts w:asciiTheme="majorBidi" w:hAnsiTheme="majorBidi" w:cstheme="majorBidi"/>
          <w:b/>
          <w:bCs/>
          <w:i/>
          <w:iCs/>
          <w:sz w:val="24"/>
          <w:szCs w:val="24"/>
        </w:rPr>
        <w:t xml:space="preserve"> : </w:t>
      </w:r>
      <w:r w:rsidRPr="003C0D02">
        <w:rPr>
          <w:b/>
          <w:bCs/>
          <w:i/>
          <w:iCs/>
        </w:rPr>
        <w:t>05- 28- 82- 69- 38 / 06- 61- 56- 29- 27</w:t>
      </w:r>
      <w:r w:rsidR="00442939">
        <w:rPr>
          <w:b/>
          <w:bCs/>
          <w:i/>
          <w:iCs/>
        </w:rPr>
        <w:t xml:space="preserve"> / www.handicape-agadir.org</w:t>
      </w:r>
    </w:p>
    <w:sectPr w:rsidR="003C0D02" w:rsidRPr="003C0D02" w:rsidSect="002E2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989"/>
    <w:rsid w:val="00104BC9"/>
    <w:rsid w:val="00111989"/>
    <w:rsid w:val="00133EBF"/>
    <w:rsid w:val="00273BB5"/>
    <w:rsid w:val="002C063D"/>
    <w:rsid w:val="002E2F15"/>
    <w:rsid w:val="003C0D02"/>
    <w:rsid w:val="003F326D"/>
    <w:rsid w:val="00442939"/>
    <w:rsid w:val="004F659C"/>
    <w:rsid w:val="006C1CE2"/>
    <w:rsid w:val="007012B1"/>
    <w:rsid w:val="008518F6"/>
    <w:rsid w:val="00D04596"/>
    <w:rsid w:val="00FD17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8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2012-10-14T11:03:00Z</dcterms:created>
  <dcterms:modified xsi:type="dcterms:W3CDTF">2012-10-14T17:22:00Z</dcterms:modified>
</cp:coreProperties>
</file>